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DEA" w:rsidRPr="00DE2DEA" w:rsidRDefault="00DE2DEA" w:rsidP="00DE2DEA">
      <w:pPr>
        <w:widowControl/>
        <w:pBdr>
          <w:bottom w:val="single" w:sz="6" w:space="8" w:color="DDDDDD"/>
        </w:pBdr>
        <w:shd w:val="clear" w:color="auto" w:fill="FFFFFF"/>
        <w:spacing w:after="300"/>
        <w:outlineLvl w:val="2"/>
        <w:rPr>
          <w:rFonts w:ascii="微軟正黑體" w:eastAsia="微軟正黑體" w:hAnsi="微軟正黑體" w:cs="Helvetica"/>
          <w:color w:val="00708C"/>
          <w:kern w:val="0"/>
          <w:sz w:val="36"/>
          <w:szCs w:val="36"/>
        </w:rPr>
      </w:pPr>
      <w:r w:rsidRPr="00DE2DEA">
        <w:rPr>
          <w:rFonts w:ascii="微軟正黑體" w:eastAsia="微軟正黑體" w:hAnsi="微軟正黑體" w:cs="Helvetica" w:hint="eastAsia"/>
          <w:color w:val="00708C"/>
          <w:kern w:val="0"/>
          <w:sz w:val="36"/>
          <w:szCs w:val="36"/>
        </w:rPr>
        <w:t>雪山西</w:t>
      </w:r>
      <w:proofErr w:type="gramStart"/>
      <w:r w:rsidRPr="00DE2DEA">
        <w:rPr>
          <w:rFonts w:ascii="微軟正黑體" w:eastAsia="微軟正黑體" w:hAnsi="微軟正黑體" w:cs="Helvetica" w:hint="eastAsia"/>
          <w:color w:val="00708C"/>
          <w:kern w:val="0"/>
          <w:sz w:val="36"/>
          <w:szCs w:val="36"/>
        </w:rPr>
        <w:t>稜</w:t>
      </w:r>
      <w:proofErr w:type="gramEnd"/>
      <w:r w:rsidRPr="00DE2DEA">
        <w:rPr>
          <w:rFonts w:ascii="微軟正黑體" w:eastAsia="微軟正黑體" w:hAnsi="微軟正黑體" w:cs="Helvetica" w:hint="eastAsia"/>
          <w:color w:val="00708C"/>
          <w:kern w:val="0"/>
          <w:sz w:val="36"/>
          <w:szCs w:val="36"/>
        </w:rPr>
        <w:t>縱走大小劍山</w:t>
      </w:r>
    </w:p>
    <w:p w:rsidR="00DE2DEA" w:rsidRPr="00DE2DEA" w:rsidRDefault="00DE2DEA" w:rsidP="00DE2DEA">
      <w:pPr>
        <w:widowControl/>
        <w:shd w:val="clear" w:color="auto" w:fill="FFFFFF"/>
        <w:spacing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/>
          <w:noProof/>
          <w:color w:val="333333"/>
          <w:kern w:val="0"/>
          <w:sz w:val="23"/>
          <w:szCs w:val="23"/>
        </w:rPr>
        <w:drawing>
          <wp:inline distT="0" distB="0" distL="0" distR="0" wp14:anchorId="72375F0B" wp14:editId="51460D8D">
            <wp:extent cx="7620000" cy="5715000"/>
            <wp:effectExtent l="0" t="0" r="0" b="0"/>
            <wp:docPr id="1" name="圖片 1" descr="http://www.keepon.com.tw/UploadFile/Photo/10315/259/bfa7102f-7783-46da-b2e0-7775652ba3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keepon.com.tw/UploadFile/Photo/10315/259/bfa7102f-7783-46da-b2e0-7775652ba305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DEA" w:rsidRPr="00DE2DEA" w:rsidRDefault="00DE2DEA" w:rsidP="00DE2DEA">
      <w:pPr>
        <w:widowControl/>
        <w:shd w:val="clear" w:color="auto" w:fill="FFFFFF"/>
        <w:rPr>
          <w:rFonts w:ascii="微軟正黑體" w:eastAsia="微軟正黑體" w:hAnsi="微軟正黑體" w:cs="Helvetica" w:hint="eastAsia"/>
          <w:b/>
          <w:bCs/>
          <w:color w:val="00708C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b/>
          <w:bCs/>
          <w:color w:val="00708C"/>
          <w:kern w:val="0"/>
          <w:sz w:val="23"/>
          <w:szCs w:val="23"/>
        </w:rPr>
        <w:t>活動日期</w:t>
      </w:r>
    </w:p>
    <w:p w:rsidR="00DE2DEA" w:rsidRPr="00DE2DEA" w:rsidRDefault="00DE2DEA" w:rsidP="00DE2DEA">
      <w:pPr>
        <w:widowControl/>
        <w:shd w:val="clear" w:color="auto" w:fill="FFFFFF"/>
        <w:ind w:left="270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2011/11/22 - 2011/11/28</w:t>
      </w:r>
    </w:p>
    <w:p w:rsidR="00DE2DEA" w:rsidRPr="00DE2DEA" w:rsidRDefault="00DE2DEA" w:rsidP="00DE2DEA">
      <w:pPr>
        <w:widowControl/>
        <w:shd w:val="clear" w:color="auto" w:fill="FFFFFF"/>
        <w:rPr>
          <w:rFonts w:ascii="微軟正黑體" w:eastAsia="微軟正黑體" w:hAnsi="微軟正黑體" w:cs="Helvetica" w:hint="eastAsia"/>
          <w:b/>
          <w:bCs/>
          <w:color w:val="00708C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b/>
          <w:bCs/>
          <w:color w:val="00708C"/>
          <w:kern w:val="0"/>
          <w:sz w:val="23"/>
          <w:szCs w:val="23"/>
        </w:rPr>
        <w:t>所屬團體</w:t>
      </w:r>
    </w:p>
    <w:p w:rsidR="00DE2DEA" w:rsidRPr="00DE2DEA" w:rsidRDefault="00DE2DEA" w:rsidP="00DE2DEA">
      <w:pPr>
        <w:widowControl/>
        <w:shd w:val="clear" w:color="auto" w:fill="FFFFFF"/>
        <w:ind w:left="270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hyperlink r:id="rId6" w:history="1">
        <w:r w:rsidRPr="00DE2DEA">
          <w:rPr>
            <w:rFonts w:ascii="新細明體" w:eastAsia="新細明體" w:hAnsi="新細明體" w:cs="新細明體" w:hint="eastAsia"/>
            <w:color w:val="428BCA"/>
            <w:kern w:val="0"/>
            <w:sz w:val="23"/>
            <w:szCs w:val="23"/>
          </w:rPr>
          <w:t>個人</w:t>
        </w:r>
      </w:hyperlink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 xml:space="preserve"> </w:t>
      </w:r>
    </w:p>
    <w:p w:rsidR="00DE2DEA" w:rsidRPr="00DE2DEA" w:rsidRDefault="00DE2DEA" w:rsidP="00DE2DEA">
      <w:pPr>
        <w:widowControl/>
        <w:shd w:val="clear" w:color="auto" w:fill="FFFFFF"/>
        <w:rPr>
          <w:rFonts w:ascii="微軟正黑體" w:eastAsia="微軟正黑體" w:hAnsi="微軟正黑體" w:cs="Helvetica" w:hint="eastAsia"/>
          <w:b/>
          <w:bCs/>
          <w:color w:val="00708C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b/>
          <w:bCs/>
          <w:color w:val="00708C"/>
          <w:kern w:val="0"/>
          <w:sz w:val="23"/>
          <w:szCs w:val="23"/>
        </w:rPr>
        <w:t>困難度</w:t>
      </w:r>
    </w:p>
    <w:p w:rsidR="00DE2DEA" w:rsidRPr="00DE2DEA" w:rsidRDefault="00DE2DEA" w:rsidP="00DE2DEA">
      <w:pPr>
        <w:widowControl/>
        <w:shd w:val="clear" w:color="auto" w:fill="FFFFFF"/>
        <w:ind w:left="270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 xml:space="preserve">0 </w:t>
      </w:r>
    </w:p>
    <w:p w:rsidR="00DE2DEA" w:rsidRPr="00DE2DEA" w:rsidRDefault="00DE2DEA" w:rsidP="00DE2DEA">
      <w:pPr>
        <w:widowControl/>
        <w:shd w:val="clear" w:color="auto" w:fill="FFFFFF"/>
        <w:spacing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hyperlink r:id="rId7" w:tooltip="" w:history="1">
        <w:r w:rsidRPr="00DE2DEA">
          <w:rPr>
            <w:rFonts w:ascii="新細明體" w:eastAsia="新細明體" w:hAnsi="新細明體" w:cs="新細明體" w:hint="eastAsia"/>
            <w:color w:val="428BCA"/>
            <w:kern w:val="0"/>
            <w:sz w:val="23"/>
            <w:szCs w:val="23"/>
          </w:rPr>
          <w:t>k551029(小牛)</w:t>
        </w:r>
      </w:hyperlink>
    </w:p>
    <w:p w:rsidR="00DE2DEA" w:rsidRPr="00DE2DEA" w:rsidRDefault="00DE2DEA" w:rsidP="00DE2DEA">
      <w:pPr>
        <w:widowControl/>
        <w:shd w:val="clear" w:color="auto" w:fill="FFFFFF"/>
        <w:spacing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2011/12/6</w:t>
      </w:r>
    </w:p>
    <w:p w:rsidR="00DE2DEA" w:rsidRPr="00DE2DEA" w:rsidRDefault="00DE2DEA" w:rsidP="00DE2DEA">
      <w:pPr>
        <w:widowControl/>
        <w:shd w:val="clear" w:color="auto" w:fill="FFFFFF"/>
        <w:spacing w:before="300" w:after="300" w:line="384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lastRenderedPageBreak/>
        <w:pict>
          <v:rect id="_x0000_i1025" style="width:0;height:0" o:hralign="center" o:hrstd="t" o:hr="t" fillcolor="#a0a0a0" stroked="f"/>
        </w:pict>
      </w:r>
    </w:p>
    <w:p w:rsidR="00DE2DEA" w:rsidRPr="00DE2DEA" w:rsidRDefault="00DE2DEA" w:rsidP="00DE2DEA">
      <w:pPr>
        <w:widowControl/>
        <w:shd w:val="clear" w:color="auto" w:fill="FFFFFF"/>
        <w:spacing w:before="300" w:line="0" w:lineRule="atLeast"/>
        <w:textAlignment w:val="center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hyperlink r:id="rId8" w:history="1">
        <w:r w:rsidRPr="00DE2DEA">
          <w:rPr>
            <w:rFonts w:ascii="新細明體" w:eastAsia="新細明體" w:hAnsi="新細明體" w:cs="新細明體" w:hint="eastAsia"/>
            <w:color w:val="428BCA"/>
            <w:kern w:val="0"/>
            <w:sz w:val="21"/>
            <w:szCs w:val="21"/>
          </w:rPr>
          <w:t xml:space="preserve">放大 </w:t>
        </w:r>
      </w:hyperlink>
      <w:hyperlink r:id="rId9" w:history="1">
        <w:r w:rsidRPr="00DE2DEA">
          <w:rPr>
            <w:rFonts w:ascii="新細明體" w:eastAsia="新細明體" w:hAnsi="新細明體" w:cs="新細明體" w:hint="eastAsia"/>
            <w:color w:val="428BCA"/>
            <w:kern w:val="0"/>
            <w:sz w:val="21"/>
            <w:szCs w:val="21"/>
          </w:rPr>
          <w:t xml:space="preserve">縮小 </w:t>
        </w:r>
      </w:hyperlink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今年初，給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自已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設下目標，規劃二個縱走的行程；一是「南二段」、再是「雪山西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稜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縱走大小劍山」，想藉此行動來慶祝建國百年。南二段已於6月初順利完成；雪山西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稜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縱走大小劍山在人員備足下即日展開行動。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11/22日《晴》苗栗→230林道→26K營地【宿】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05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00苗栗出發，豐原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接陳董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07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27大雪山國家森林遊樂區。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08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00 230林道前路旁各設有一尊地藏王菩薩及土地公廟，虔誠合十膜拜祈求平安。整裝打理好7天所攜行囊，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負包上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肩。再踢230林道，與96年時的景象差異不大。冬初；紅葉點綴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滿山綠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意，增添濃濃深情秋意。，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09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35 4.5K雪霸國家公園界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埤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。有趣的事，不知何來的腳踏車，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豎掛在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埤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上。崎嶇不平的林道上，這部腳踏車幫不上一點忙，就只能這樣的掛在界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埤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上，成為另類的裝置藝術。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22 6K工寮。沿路上的芒草蔓藤已砍除，不用受藤蔓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纏身及鑽芒草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之苦，走起來心情愜意，行徑速度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不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知覺中也變快了。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11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05 9K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崩壁，高繞。</w:t>
      </w:r>
      <w:proofErr w:type="gramEnd"/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11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 xml:space="preserve">30 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安全繞切過崩壁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12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25 11K活水源午餐。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13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10續行。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14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50 16.5K道班廢棄工寮。休息10分鐘後續行。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16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00 20K合流山登山口，3位男士走在前面，完全見不著身影。因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陳董舊傷復疾，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我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陪陳董慢慢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走。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18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 達26K營地。陳董明白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自已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傷勢不能輕視之，面對後6天的行程將是困擾，決定明日獨自撤退。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11/23日《晴》26K營地→中雪山→26K營地→匹匹達營地【宿】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04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30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出發登中雪山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需陡升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700公尺。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06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35中雪山【H3173M】，森林三角點無視野，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樹縫中探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出可看見樂山雷達站。因今日行程緊湊，沒有足夠的時間訪林文安前輩紀念碑，拍完照後即下山。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07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45回26K營地。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陳董已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先行撤離。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08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20拔營往28K出發。28K工寮屋頂已塌陷，隱藏在荒蕪芒草裡。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09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30 28K上切登山口，續展今日重頭戲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…陡上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匹匹達營地。雪山西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稜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從230林道28K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處逆溯而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上，是件超級“硬斗”的苦差事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，陡爬鑽高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密的箭竹林，真是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“皮彼挫”挫上“匹匹達”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呀！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lastRenderedPageBreak/>
        <w:t>11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乾溪溝用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午餐。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12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05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沿乾溪溝續行陡上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12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25大雪山之門。達大雪山之門心情放寬些，因為可以看見藍天、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翠綠山景了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。算算時間，我們不會摸黑到營地，便找了一處樹蔭下好好的休息賞風景。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13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10充足的休息後，今日的課程還沒結束，也該上工啦。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20達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匹匹達山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，未停留續行。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25達匹匹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達東鞍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營地。因前些天山區有雨，營地上方有一處低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漥地蓄些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水，我們承老天爺給的賞賜，取之便利，既不下切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取水了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。高山初冬寒氣，隨著夜的腳步襲來，讓人開始領受到天寒地凍的滋味。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11/24日《晴》匹匹</w:t>
      </w:r>
      <w:proofErr w:type="gramStart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達東鞍</w:t>
      </w:r>
      <w:proofErr w:type="gramEnd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營地→大雪山→奇峻山下活水源→頭鷹山</w:t>
      </w:r>
      <w:proofErr w:type="gramStart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→弓水活</w:t>
      </w:r>
      <w:proofErr w:type="gramEnd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水源→大</w:t>
      </w:r>
      <w:proofErr w:type="gramStart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南西鞍營地</w:t>
      </w:r>
      <w:proofErr w:type="gramEnd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【宿】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06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40離開匹匹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達東鞍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營地，望大雪山方向，雲霧時而鎖、時而開；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旭陽在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晨霧中忽隠忽現，見景，心中期盼著老天爺會放晴。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06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50達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我們昨取用水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的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漥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地，夜間的低溫，致使淺淺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漥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水結成薄薄冰層。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07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25大雪山【H3530M】。拍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完登頂照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後，瞬時錯判方向，誤走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岐路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，還好即時發覺路徑有異，導正。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或許因晨霧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瀰漫山野，沒留意到岔路口且放下重裝，竟然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是馱著重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裝，頭低低的給它直直上大雪山基座點，今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早多來一節暖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身操。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 08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15回到岔路口，續沿連綿草原坡，旭光照射在霧氣間，映出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觀音圈景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。藍天、白雲、柔媚優雅的大雪山草原，這次如願見著妳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迤邐及際的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風采。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05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奇峻山營地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，前面的男士們，沒人要停下腳步歇息，我也只好拍些照片做為紀錄，即加緊腳步追趕。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30來到奇峻山下伏流泉，在此午餐。潺潺山泉水自山坡滲出，水量充沛，潔淨清涼的泉水，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正是山旅生活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中最佳的天賜聖水。旅人也善用水源，擦洗多天來的汗水與塵垢。此處手機有訊號，天晴日好，打電話回家報平安。用餐間，迎面山徑來支隊伍，尋問知是台中長青登山隊4人隊伍。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11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35離開奇峻山下活水源。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12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40頭鷹山【H3510M】。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12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55離開頭鷹山，沿路有穿梭不斷及鑽探不完的箭竹林，泅泳在密不透氣的箭竹海裡，心情越走越是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鬱鬱悶結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，偶爾出現的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堪察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道地形，走來心較為開闊些。3位男士面對這波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箭竹海心感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煩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懨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當快鑽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出時…看見男士們對那股殺出箭竹重圍的興奮笑容，及當下愉悅情緒的形容詞，完全無視我的存在。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︰15弓水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山下伏流泉，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雖水流量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不大，但已足夠，建議大家在這兒取用今晚用水，不需再費時往大南山登山口取水，況且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背水走下坡路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也較為輕鬆。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30達大南山西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鞍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營地。夕陽慢慢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沉淪下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山頭，寒冷氣流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捏手捏腳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地悄悄來到營地，溫度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極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速下降，還是早些用完膳，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躲帳入睡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lastRenderedPageBreak/>
        <w:t>11/25日《晴》大南山西</w:t>
      </w:r>
      <w:proofErr w:type="gramStart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鞍</w:t>
      </w:r>
      <w:proofErr w:type="gramEnd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營地→火石山→博可爾草原→</w:t>
      </w:r>
      <w:proofErr w:type="gramStart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翠池山</w:t>
      </w:r>
      <w:proofErr w:type="gramEnd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屋【宿】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06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00拔營離開大南山營地。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一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起步就是鑽箭竹海，還好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箭竹無結露水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不用著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雨衣褲。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06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25大南山登山口活水源。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09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15抵火石山下營地。重裝置此，輕裝登火石山。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00火石山【H3524M】。連日來好天氣，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視野也棒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，雪山西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稜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所能環視的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崇山峻嶺皆入眼簾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20準備下山，回登山口。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45回到火石山登山口。火石山下營地，可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紮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上幾頂帳篷，旁有活水源，饑腸轆轆，準備午餐啦。登山口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營地旁掛了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一大袋糧食及一圈大麻繩，只是不解，是何人所留置的？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11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20離開火石山下營地後進入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堪察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道，箭竹、杉林、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倒木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、石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瀑互替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出現。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13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30博可爾草原。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︰05下翠池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。古意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矗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際的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圓柏、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清澈的池水、幽靜空靈氛圍中，彷彿仙境般，令人癡迷。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20依依不捨離開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下翠池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。往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翠池山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屋的路雖是緩坡，走來速度極慢，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有如龜行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，也許是心中還留戀著這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片幽然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景致，不想太早離開這份悠然的境；也許是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自已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開始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沒電了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，走的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好累哦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！藉由喘息歇腳時，頻頻探望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千古圓柏的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形態，有似千年魔法姥姥的形貌、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有似龍首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、有似鶴立孤影…形態各百款，就憑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自已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的想像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囉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！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走在前頭的大哥們，也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不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等等人家，絲毫不擔心咱家落單女子給“黑熊”當晚餐。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16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翠池山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屋，已有隊伍進住。卸下重裝備，今天有床位不用搭帳篷了。床位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定妥趕緊到翠池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畔土地公廟前合十膜拜，誠心感謝老天爺保佑，雪山西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稜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段順利完成，也祈求明日下大小劍山行程順利平安。憶起，初次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到翠池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時，因晚到、早離去，卻來不及見妳真面目。今日到來，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走進翠池畔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幽幽圓柏繞池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畔，清澈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池水映古柏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，似仙境般的意境，直扣我心。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11/26日《陰、晴》</w:t>
      </w:r>
      <w:proofErr w:type="gramStart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翠池山</w:t>
      </w:r>
      <w:proofErr w:type="gramEnd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屋→完美谷→雪山西南峰→大剣山→油婆蘭營地【宿】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06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00告別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翠池山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屋，轉向大小劍山，往心中所期盼的完美谷前進。沿路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上有賞不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完身形奇特的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圓柏及崇山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迤邐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的山容美景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。初露晨光在南湖大山、中央尖山山脈間緩緩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昇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起，仰望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穹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蒼間，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雲層薄罩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幸未遮遠山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㬌，連峰山巒依晰顯見。回望大雪山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稜脈諸峰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，迂迴曲折，這些天來一路走過，心中不禁湧上一股感動，讚許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自已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克服了。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09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30抵完美谷，綠意盎然，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秀柔草原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，頻頻讚嘆這美麗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的圈谷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，終於如願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一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親芳澤。這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條雪劍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“完美谷”線，是我心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繫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一直想訪視的路線，以前都是雪山段，或者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大小劍段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，中間段沒有走過，此行安排雪山西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稜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接大小劍山，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能為山旅記錄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串聯這一段雪山後花園“完美谷”的幽靜之旅。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45雪山西南峰，拍照後正準備用午餐之際，天空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竟飄下霧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雨，4人一致疑惑語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「那A按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ㄋㄟ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…」。霧雨飄飄，手持餐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餚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，仰看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樹稍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間，陽光透過薄雲層，淺淺探出，透出訊息是天氣不會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變壞地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，安心慢慢吃吧！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lastRenderedPageBreak/>
        <w:t>11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20續行，霧雨淡淡飄落，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偶時昂首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，陽光透過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霧層暈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黃柔和，似是告訴我們陣陣雨絲是暫時的、不會持續的。邊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走邊望著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山景，再回視身上滴落雨絲，落在身上竟然不是雨水，而是白色的結晶體，驚訝！天空竟然飄下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細細雪絲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。細雪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飄飄斜落身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，此生初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嚐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，心中歡喜、雀躍，竟忘了山路的艱辛。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往大劍山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的路程中，橫過石磊區、越過杜鵑叢，相互交錯出現。路旁杜鵑花含苞待放中，牽引我的視線，想像著花期盛開之時的壯觀花海。顧盼間，忽視了腳下的橫枝幹，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紮紮實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實的跌了一跤，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活實了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走路不看景，看景不走路呀！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13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35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大劍山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【H3594M】十峻之一，360度視野。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大劍山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北望是由大雪山線一直接到雪山主峰，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另外大劍向北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延伸的稜線和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峰峰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相連至雪山主峰斷崖下，東望是中央山脈線延的長城，直到南面的玉山群峰和白姑大山、佳陽、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小劍山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，俯瞰環山部落皆盡收眼簾。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13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50置高大劍山頂，天空的雲層越來越低，美景雖誘人，行程還是要趕，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趁雨未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下之時能趕到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油婆蘭營地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00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達油婆蘭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營地，營地可分上、中、下三層，上層接近油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婆蘭池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畔已隊伍紮營，人員應該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去小劍山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，我們選了中層紮營。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油婆蘭池水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雖帶些顏色，但對我們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來說已算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OK的，取好水紮好營，雨也適時的下了。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夜臨雨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未歇，看來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明天小劍山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將會在雨中進行。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11/27日《雨》</w:t>
      </w:r>
      <w:proofErr w:type="gramStart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油婆蘭營地</w:t>
      </w:r>
      <w:proofErr w:type="gramEnd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→布</w:t>
      </w:r>
      <w:proofErr w:type="gramStart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伕奇寒</w:t>
      </w:r>
      <w:proofErr w:type="gramEnd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山→佳陽山→</w:t>
      </w:r>
      <w:proofErr w:type="gramStart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小劍山</w:t>
      </w:r>
      <w:proofErr w:type="gramEnd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→</w:t>
      </w:r>
      <w:proofErr w:type="gramStart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油婆蘭營地</w:t>
      </w:r>
      <w:proofErr w:type="gramEnd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【宿】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04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00黑暗中的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油婆蘭營地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，霧雨瀰漫中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往小劍山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出發。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往小劍山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行走，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暝暗間望山腳下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燈光閃閃，山腳下的居民依偎在暖暖的被窩裡，而我等只為自我理想、挑戰濕冷寒風颼颼的天氣。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闇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然低頭中前行，錯過切入點，我們又繞回到油婆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蘭山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岔路。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再依路前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行，終於知道錯過切入正途的徑，唉呀！我們今天多費了30分鐘，又添加一段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暖身早課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05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50布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伕奇寒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，天未亮，探了一下即離開。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06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35老伍營地。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08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00佳陽山【H3314M】三角點已於921地震崩落，現無基座三角點。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淒淒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雨來，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霧鎖山頭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。寒風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淒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雨的來到佳陽山，隊友有意撤退，經衡量體力，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我執中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，決定續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往小劍山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推進。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08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10離開佳陽山。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一路陡下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，心想，待會回程又是一場苦戰。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09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50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小劍山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【H3253M】，沿路鑽探濕淋淋的箭竹，一身狼狽相，寒顫中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快速煮熱食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，藉以暖和身體。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10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25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離開小劍山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。走在冷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冽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寒冬風雨裡，一來沒景可看，二來停下步履身體就覺的寒冷顫抖，埋頭一股腦的往前行，唯有不停的腳步才不致失溫。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12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05回到佳陽山。佳陽山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回油婆蘭山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，必需經過六座明顯的鋸齒連峰，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雨中濕滑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，走來戰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競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競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13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50布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伕奇寒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山。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14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40回到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油婆蘭營地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，速將濕漉漉的衣服換下，當穿上乾爽衣服的那一刻，是一股難以形容的滿足與溫暖的感覺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11/28日《晴》</w:t>
      </w:r>
      <w:proofErr w:type="gramStart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油婆蘭營地</w:t>
      </w:r>
      <w:proofErr w:type="gramEnd"/>
      <w:r w:rsidRPr="00DE2DEA">
        <w:rPr>
          <w:rFonts w:ascii="微軟正黑體" w:eastAsia="微軟正黑體" w:hAnsi="微軟正黑體" w:cs="Helvetica" w:hint="eastAsia"/>
          <w:b/>
          <w:bCs/>
          <w:color w:val="0000FF"/>
          <w:kern w:val="0"/>
          <w:sz w:val="23"/>
          <w:szCs w:val="23"/>
        </w:rPr>
        <w:t>→推論山→大水劍山登山口→苗栗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lastRenderedPageBreak/>
        <w:t>07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05告別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油婆蘭營地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，緩慢的移動腳步離開雪山西南稜線。初期爬山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對走得很嘔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的山都會誓言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「下次不來了…」，然而，人是一種很奇特的動物，對曾經苦的記憶，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腦袋瓜會選擇性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的刪除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重步舊痛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。沿著防火林道，再望佳陽山岩壁似如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刀削，山容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更顯險峻。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08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35推論山【H2801M】拍照合影後續行。一路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陡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下坡，防火林道二側的蕨類，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均受除草劑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噴灑過，一片枯黃。沿路可以看見山豬家族的大出動，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翻動蕨根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，大勢覓食，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所遭翻土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面積驚人，不時的將視線移轉在樹林間，就怕遇上山豬群與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牠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對峙。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11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15終於下到登山口，二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腿直發抖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，回看防火林道，真不是普通的陡。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11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45樂山橋，午餐。想想以前車能開到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這兒，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大自然不可抗的變化，現在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要多踢一段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路才能搭車。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12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40松茂水文站。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13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35仁壽檢查站。雪霸國家公園於檢查站前設有「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入園核可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證明」投遞箱。仁壽橋過後即遇上大崩塌地，崩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坍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地形陡斜，只容一足之跡，小心踩踏，穩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紮穩過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。</w:t>
      </w:r>
    </w:p>
    <w:p w:rsidR="00DE2DEA" w:rsidRPr="00DE2DEA" w:rsidRDefault="00DE2DEA" w:rsidP="00DE2DEA">
      <w:pPr>
        <w:widowControl/>
        <w:shd w:val="clear" w:color="auto" w:fill="FFFFFF"/>
        <w:spacing w:after="150" w:line="0" w:lineRule="atLeast"/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</w:pPr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14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︰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00達果園岔路口，接駁車已到達。卸下重背包，仰望藍天，感謝老天爺的保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祐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，雪山西</w:t>
      </w:r>
      <w:proofErr w:type="gramStart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稜</w:t>
      </w:r>
      <w:proofErr w:type="gramEnd"/>
      <w:r w:rsidRPr="00DE2DEA">
        <w:rPr>
          <w:rFonts w:ascii="微軟正黑體" w:eastAsia="微軟正黑體" w:hAnsi="微軟正黑體" w:cs="Helvetica" w:hint="eastAsia"/>
          <w:color w:val="333333"/>
          <w:kern w:val="0"/>
          <w:sz w:val="23"/>
          <w:szCs w:val="23"/>
        </w:rPr>
        <w:t>縱走大小劍7天山旅平安順利完成。</w:t>
      </w:r>
    </w:p>
    <w:p w:rsidR="00ED4823" w:rsidRPr="00DE2DEA" w:rsidRDefault="00ED4823">
      <w:bookmarkStart w:id="0" w:name="_GoBack"/>
      <w:bookmarkEnd w:id="0"/>
    </w:p>
    <w:sectPr w:rsidR="00ED4823" w:rsidRPr="00DE2DEA" w:rsidSect="00DE2DE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DEA"/>
    <w:rsid w:val="00DE2DEA"/>
    <w:rsid w:val="00ED4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2D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DE2DEA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2D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DE2DE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57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24919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7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76086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613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613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1204578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38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1035972">
                          <w:marLeft w:val="-225"/>
                          <w:marRight w:val="-225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66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707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74101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00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;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eepon.com.tw/user_info.html?UserName=k551029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keepon.com.tw/Group-274.html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;;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730</Words>
  <Characters>4162</Characters>
  <Application>Microsoft Office Word</Application>
  <DocSecurity>0</DocSecurity>
  <Lines>34</Lines>
  <Paragraphs>9</Paragraphs>
  <ScaleCrop>false</ScaleCrop>
  <Company>Thsrc</Company>
  <LinksUpToDate>false</LinksUpToDate>
  <CharactersWithSpaces>4883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2017-01-06T06:05:00Z</dcterms:created>
  <dcterms:modified xsi:type="dcterms:W3CDTF">2017-01-06T06:08:00Z</dcterms:modified>
</cp:coreProperties>
</file>